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F8E" w:rsidRDefault="00221F8E">
      <w:pPr>
        <w:jc w:val="center"/>
        <w:rPr>
          <w:rFonts w:ascii="方正小标宋_GBK" w:eastAsia="方正小标宋_GBK" w:hAnsi="宋体"/>
          <w:bCs/>
          <w:color w:val="FF0000"/>
          <w:w w:val="70"/>
          <w:sz w:val="32"/>
          <w:szCs w:val="32"/>
        </w:rPr>
      </w:pPr>
      <w:bookmarkStart w:id="0" w:name="_GoBack"/>
      <w:bookmarkEnd w:id="0"/>
    </w:p>
    <w:p w:rsidR="00221F8E" w:rsidRDefault="00221F8E">
      <w:pPr>
        <w:jc w:val="center"/>
        <w:rPr>
          <w:rFonts w:ascii="方正小标宋_GBK" w:eastAsia="方正小标宋_GBK" w:hAnsi="宋体"/>
          <w:bCs/>
          <w:color w:val="FF0000"/>
          <w:w w:val="70"/>
          <w:sz w:val="32"/>
          <w:szCs w:val="32"/>
        </w:rPr>
      </w:pPr>
    </w:p>
    <w:p w:rsidR="00221F8E" w:rsidRDefault="00221F8E">
      <w:pPr>
        <w:jc w:val="center"/>
        <w:rPr>
          <w:rFonts w:ascii="方正小标宋_GBK" w:eastAsia="方正小标宋_GBK" w:hAnsi="宋体"/>
          <w:bCs/>
          <w:color w:val="FF0000"/>
          <w:w w:val="70"/>
          <w:sz w:val="32"/>
          <w:szCs w:val="32"/>
        </w:rPr>
      </w:pPr>
    </w:p>
    <w:p w:rsidR="00221F8E" w:rsidRDefault="001F1B6F">
      <w:pPr>
        <w:spacing w:line="1380" w:lineRule="exact"/>
        <w:jc w:val="center"/>
        <w:rPr>
          <w:rFonts w:ascii="方正小标宋_GBK" w:eastAsia="方正小标宋_GBK" w:hAnsi="宋体"/>
          <w:bCs/>
          <w:color w:val="FF0000"/>
          <w:w w:val="56"/>
          <w:sz w:val="138"/>
          <w:szCs w:val="108"/>
        </w:rPr>
      </w:pPr>
      <w:r>
        <w:rPr>
          <w:rFonts w:ascii="方正小标宋_GBK" w:eastAsia="方正小标宋_GBK" w:hAnsi="宋体" w:hint="eastAsia"/>
          <w:bCs/>
          <w:color w:val="FF0000"/>
          <w:w w:val="56"/>
          <w:sz w:val="138"/>
          <w:szCs w:val="108"/>
        </w:rPr>
        <w:t>铜陵市教育和体育局文件</w:t>
      </w:r>
    </w:p>
    <w:p w:rsidR="00221F8E" w:rsidRDefault="00221F8E">
      <w:pPr>
        <w:spacing w:line="590" w:lineRule="exact"/>
        <w:jc w:val="center"/>
        <w:rPr>
          <w:rFonts w:ascii="方正仿宋_GBK" w:eastAsia="方正仿宋_GBK" w:hAnsi="宋体"/>
          <w:bCs/>
          <w:sz w:val="32"/>
          <w:szCs w:val="32"/>
        </w:rPr>
      </w:pPr>
    </w:p>
    <w:p w:rsidR="00221F8E" w:rsidRDefault="00B85FE8">
      <w:pPr>
        <w:spacing w:line="590" w:lineRule="exact"/>
        <w:jc w:val="center"/>
        <w:rPr>
          <w:rFonts w:ascii="方正仿宋_GBK" w:eastAsia="方正仿宋_GBK" w:hAnsi="宋体"/>
          <w:bCs/>
          <w:sz w:val="32"/>
          <w:szCs w:val="32"/>
        </w:rPr>
      </w:pPr>
      <w:r>
        <w:rPr>
          <w:rFonts w:ascii="方正仿宋_GBK" w:eastAsia="方正仿宋_GBK" w:hAnsi="宋体" w:hint="eastAsia"/>
          <w:bCs/>
          <w:sz w:val="32"/>
          <w:szCs w:val="32"/>
        </w:rPr>
        <w:t>铜教体〔2019〕24号</w:t>
      </w:r>
    </w:p>
    <w:p w:rsidR="00221F8E" w:rsidRDefault="003C0FB6" w:rsidP="00B85FE8">
      <w:pPr>
        <w:spacing w:beforeLines="150" w:line="580" w:lineRule="exact"/>
        <w:ind w:right="160"/>
        <w:jc w:val="right"/>
        <w:rPr>
          <w:rFonts w:ascii="方正仿宋_GBK"/>
          <w:sz w:val="32"/>
          <w:szCs w:val="32"/>
        </w:rPr>
      </w:pPr>
      <w:r>
        <w:rPr>
          <w:rFonts w:ascii="方正仿宋_GBK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3" o:spid="_x0000_s1026" type="#_x0000_t32" style="position:absolute;left:0;text-align:left;margin-left:-18pt;margin-top:9.2pt;width:468pt;height:0;z-index:251658240;mso-width-relative:page;mso-height-relative:page" o:gfxdata="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H6Enq3XAAAACQEAAA8AAAAA&#10;AAAAAQAgAAAAIgAAAGRycy9kb3ducmV2LnhtbFBLAQIUABQAAAAIAIdO4kBk/sg13AEAAJYDAAAO&#10;AAAAAAAAAAEAIAAAACYBAABkcnMvZTJvRG9jLnhtbFBLBQYAAAAABgAGAFkBAAB0BQAAAAA=&#10;" strokecolor="red" strokeweight="3pt"/>
        </w:pict>
      </w:r>
    </w:p>
    <w:p w:rsidR="00B85FE8" w:rsidRDefault="001F1B6F" w:rsidP="003267E5">
      <w:pPr>
        <w:spacing w:line="8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关于开展铜陵市首届“名教师、名班主任、</w:t>
      </w:r>
    </w:p>
    <w:p w:rsidR="00221F8E" w:rsidRDefault="001F1B6F" w:rsidP="003267E5">
      <w:pPr>
        <w:spacing w:line="8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名校长”工作室领衔人评选工作的通知</w:t>
      </w:r>
    </w:p>
    <w:p w:rsidR="00221F8E" w:rsidRDefault="00221F8E">
      <w:pPr>
        <w:spacing w:line="580" w:lineRule="exact"/>
        <w:rPr>
          <w:rFonts w:ascii="仿宋" w:eastAsia="仿宋" w:hAnsi="仿宋"/>
          <w:szCs w:val="32"/>
        </w:rPr>
      </w:pPr>
    </w:p>
    <w:p w:rsidR="00221F8E" w:rsidRDefault="001F1B6F">
      <w:pPr>
        <w:spacing w:line="450" w:lineRule="auto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县区教育、体育主管部门</w:t>
      </w:r>
      <w:r w:rsidR="003267E5">
        <w:rPr>
          <w:rFonts w:ascii="仿宋_GB2312" w:eastAsia="仿宋_GB2312" w:hAnsi="宋体" w:cs="宋体" w:hint="eastAsia"/>
          <w:kern w:val="0"/>
          <w:sz w:val="32"/>
          <w:szCs w:val="32"/>
        </w:rPr>
        <w:t>,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各单位</w:t>
      </w:r>
      <w:r w:rsidR="003267E5">
        <w:rPr>
          <w:rFonts w:ascii="仿宋_GB2312" w:eastAsia="仿宋_GB2312" w:hAnsi="宋体" w:cs="宋体" w:hint="eastAsia"/>
          <w:kern w:val="0"/>
          <w:sz w:val="32"/>
          <w:szCs w:val="32"/>
        </w:rPr>
        <w:t>,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机关各科室</w:t>
      </w:r>
      <w:r>
        <w:rPr>
          <w:rFonts w:ascii="仿宋" w:eastAsia="仿宋" w:hAnsi="仿宋" w:hint="eastAsia"/>
          <w:sz w:val="32"/>
          <w:szCs w:val="32"/>
        </w:rPr>
        <w:t>：</w:t>
      </w:r>
    </w:p>
    <w:p w:rsidR="00221F8E" w:rsidRDefault="001F1B6F">
      <w:pPr>
        <w:spacing w:line="600" w:lineRule="exact"/>
        <w:ind w:firstLineChars="200" w:firstLine="640"/>
        <w:jc w:val="left"/>
        <w:rPr>
          <w:rFonts w:ascii="方正仿宋_GBK" w:eastAsia="方正仿宋_GBK" w:hAnsi="宋体"/>
          <w:bCs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为认真贯彻落实《中共铜陵市委 铜陵市人民政府关于全面深化新时代教师队伍建设改革的实施意见》（铜发〔2018〕41号），发挥</w:t>
      </w:r>
      <w:r>
        <w:rPr>
          <w:rFonts w:ascii="仿宋_GB2312" w:eastAsia="仿宋_GB2312" w:hint="eastAsia"/>
          <w:sz w:val="32"/>
          <w:szCs w:val="32"/>
        </w:rPr>
        <w:t>首批命名的</w:t>
      </w:r>
      <w:r>
        <w:rPr>
          <w:rFonts w:ascii="仿宋_GB2312" w:eastAsia="仿宋_GB2312" w:hAnsi="宋体" w:hint="eastAsia"/>
          <w:kern w:val="0"/>
          <w:sz w:val="32"/>
          <w:szCs w:val="32"/>
        </w:rPr>
        <w:t>“名教师、名班主任、名校长”示范引领作用，打造教师成长共同体，根据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《铜陵市教体局关于印发&lt;铜陵市中小学幼儿园名教师工作室建设与管理办法（暂行）&gt;等三个文件的通知》（</w:t>
      </w:r>
      <w:r>
        <w:rPr>
          <w:rFonts w:ascii="方正仿宋_GBK" w:eastAsia="方正仿宋_GBK" w:hAnsi="宋体" w:hint="eastAsia"/>
          <w:bCs/>
          <w:sz w:val="32"/>
          <w:szCs w:val="32"/>
        </w:rPr>
        <w:t>铜教体〔2019〕12号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）精神，</w:t>
      </w:r>
      <w:r>
        <w:rPr>
          <w:rFonts w:ascii="仿宋_GB2312" w:eastAsia="仿宋_GB2312" w:hint="eastAsia"/>
          <w:sz w:val="32"/>
          <w:szCs w:val="32"/>
        </w:rPr>
        <w:t>经研究，决定</w:t>
      </w:r>
      <w:r>
        <w:rPr>
          <w:rFonts w:ascii="仿宋_GB2312" w:eastAsia="仿宋_GB2312" w:hAnsi="宋体" w:hint="eastAsia"/>
          <w:kern w:val="0"/>
          <w:sz w:val="32"/>
          <w:szCs w:val="32"/>
        </w:rPr>
        <w:t>开展首届“名教师、名班主任、名校长”工作室领衔人评选工作（工作室以领衔人命名）。现将有关事项通知如下：</w:t>
      </w:r>
    </w:p>
    <w:p w:rsidR="00221F8E" w:rsidRDefault="001F1B6F">
      <w:pPr>
        <w:spacing w:line="600" w:lineRule="exact"/>
        <w:ind w:firstLineChars="200" w:firstLine="640"/>
        <w:jc w:val="left"/>
        <w:rPr>
          <w:rFonts w:ascii="黑体" w:eastAsia="黑体" w:hAnsi="宋体"/>
          <w:kern w:val="0"/>
          <w:sz w:val="32"/>
          <w:szCs w:val="32"/>
        </w:rPr>
      </w:pPr>
      <w:r>
        <w:rPr>
          <w:rFonts w:ascii="黑体" w:eastAsia="黑体" w:hAnsi="宋体" w:hint="eastAsia"/>
          <w:kern w:val="0"/>
          <w:sz w:val="32"/>
          <w:szCs w:val="32"/>
        </w:rPr>
        <w:lastRenderedPageBreak/>
        <w:t>一、组织机构</w:t>
      </w:r>
    </w:p>
    <w:p w:rsidR="00221F8E" w:rsidRDefault="001F1B6F">
      <w:pPr>
        <w:spacing w:line="60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成立铜陵市教体系统首届“名教师、名班主任、名校长”工作室领衔人评选工作领导小组</w:t>
      </w:r>
    </w:p>
    <w:p w:rsidR="00221F8E" w:rsidRDefault="001F1B6F">
      <w:pPr>
        <w:spacing w:line="60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组长：谷越</w:t>
      </w:r>
    </w:p>
    <w:p w:rsidR="00221F8E" w:rsidRDefault="001F1B6F">
      <w:pPr>
        <w:spacing w:line="600" w:lineRule="exact"/>
        <w:ind w:leftChars="304" w:left="1598" w:hangingChars="300" w:hanging="96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成员：程克勤、张  梁、郑  国、管清华、高业权</w:t>
      </w:r>
    </w:p>
    <w:p w:rsidR="00221F8E" w:rsidRDefault="001F1B6F">
      <w:pPr>
        <w:spacing w:line="600" w:lineRule="exact"/>
        <w:ind w:firstLineChars="500" w:firstLine="160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徐  磊、丁胜利、周桂芝、吴齐玲、张立传</w:t>
      </w:r>
    </w:p>
    <w:p w:rsidR="00221F8E" w:rsidRDefault="001F1B6F">
      <w:pPr>
        <w:spacing w:line="600" w:lineRule="exact"/>
        <w:ind w:firstLineChars="500" w:firstLine="160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汪慧珍</w:t>
      </w:r>
    </w:p>
    <w:p w:rsidR="00221F8E" w:rsidRDefault="001F1B6F">
      <w:pPr>
        <w:spacing w:line="60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领导小组下设办公室（以下称：市教体局评选办），办公室设在教科所，汪慧珍任办公室主任，成员为吴文彬、马俊、王岳陵、汪大勇、芮良敏。</w:t>
      </w:r>
    </w:p>
    <w:p w:rsidR="00221F8E" w:rsidRDefault="001F1B6F">
      <w:pPr>
        <w:spacing w:line="60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hint="eastAsia"/>
          <w:kern w:val="0"/>
          <w:sz w:val="32"/>
          <w:szCs w:val="32"/>
        </w:rPr>
        <w:t>二、资格条件及名额分配</w:t>
      </w:r>
    </w:p>
    <w:p w:rsidR="00221F8E" w:rsidRDefault="001F1B6F">
      <w:pPr>
        <w:spacing w:line="600" w:lineRule="exact"/>
        <w:ind w:firstLineChars="200" w:firstLine="643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资格条件：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见《铜陵市教育和体育局关于印发&lt;铜陵市中小学幼儿园名教师工作室建设与管理办法（暂行）&gt;等三个文件的通知》(铜教体〔2019〕12号)</w:t>
      </w:r>
    </w:p>
    <w:p w:rsidR="00221F8E" w:rsidRDefault="001F1B6F">
      <w:pPr>
        <w:spacing w:line="600" w:lineRule="exact"/>
        <w:ind w:firstLineChars="200" w:firstLine="643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名额分配：</w:t>
      </w:r>
      <w:r>
        <w:rPr>
          <w:rFonts w:ascii="仿宋_GB2312" w:eastAsia="仿宋_GB2312" w:hAnsi="宋体" w:hint="eastAsia"/>
          <w:kern w:val="0"/>
          <w:sz w:val="32"/>
          <w:szCs w:val="32"/>
        </w:rPr>
        <w:t>拟评选“名教师”工作室领衔人15名，“名班主任”工作室领衔人10名，“名校长”工作室领衔人3名。由县区及市直各校按照分配名额上报市教体局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评选办。</w:t>
      </w:r>
      <w:r>
        <w:rPr>
          <w:rFonts w:ascii="仿宋_GB2312" w:eastAsia="仿宋_GB2312" w:hAnsi="宋体" w:hint="eastAsia"/>
          <w:kern w:val="0"/>
          <w:sz w:val="32"/>
          <w:szCs w:val="32"/>
        </w:rPr>
        <w:t>具体申报名额如下：</w:t>
      </w:r>
    </w:p>
    <w:tbl>
      <w:tblPr>
        <w:tblW w:w="8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2379"/>
        <w:gridCol w:w="2188"/>
        <w:gridCol w:w="2132"/>
      </w:tblGrid>
      <w:tr w:rsidR="00221F8E">
        <w:trPr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1F8E" w:rsidRDefault="001F1B6F">
            <w:pPr>
              <w:widowControl/>
              <w:jc w:val="center"/>
              <w:rPr>
                <w:rFonts w:ascii="仿宋_GB2312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kern w:val="0"/>
                <w:sz w:val="30"/>
                <w:szCs w:val="30"/>
              </w:rPr>
              <w:t>单位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1F8E" w:rsidRDefault="001F1B6F">
            <w:pPr>
              <w:widowControl/>
              <w:jc w:val="center"/>
              <w:rPr>
                <w:rFonts w:ascii="仿宋_GB2312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kern w:val="0"/>
                <w:sz w:val="30"/>
                <w:szCs w:val="30"/>
              </w:rPr>
              <w:t>名教师</w:t>
            </w:r>
            <w:r>
              <w:rPr>
                <w:rFonts w:ascii="仿宋_GB2312" w:eastAsia="仿宋_GB2312" w:hAnsi="宋体" w:hint="eastAsia"/>
                <w:b/>
                <w:kern w:val="0"/>
                <w:sz w:val="32"/>
                <w:szCs w:val="32"/>
              </w:rPr>
              <w:t>工作室领衔人</w:t>
            </w:r>
            <w:r>
              <w:rPr>
                <w:rFonts w:ascii="仿宋_GB2312" w:eastAsia="仿宋_GB2312" w:hint="eastAsia"/>
                <w:b/>
                <w:kern w:val="0"/>
                <w:sz w:val="30"/>
                <w:szCs w:val="30"/>
              </w:rPr>
              <w:t>（名）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1F8E" w:rsidRDefault="001F1B6F">
            <w:pPr>
              <w:widowControl/>
              <w:jc w:val="center"/>
              <w:rPr>
                <w:rFonts w:ascii="仿宋_GB2312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kern w:val="0"/>
                <w:sz w:val="30"/>
                <w:szCs w:val="30"/>
              </w:rPr>
              <w:t>名班主任</w:t>
            </w:r>
            <w:r>
              <w:rPr>
                <w:rFonts w:ascii="仿宋_GB2312" w:eastAsia="仿宋_GB2312" w:hAnsi="宋体" w:hint="eastAsia"/>
                <w:b/>
                <w:kern w:val="0"/>
                <w:sz w:val="32"/>
                <w:szCs w:val="32"/>
              </w:rPr>
              <w:t>工作室领衔人</w:t>
            </w:r>
            <w:r>
              <w:rPr>
                <w:rFonts w:ascii="仿宋_GB2312" w:eastAsia="仿宋_GB2312" w:hint="eastAsia"/>
                <w:b/>
                <w:kern w:val="0"/>
                <w:sz w:val="30"/>
                <w:szCs w:val="30"/>
              </w:rPr>
              <w:t>（名）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1F8E" w:rsidRDefault="001F1B6F">
            <w:pPr>
              <w:widowControl/>
              <w:jc w:val="center"/>
              <w:rPr>
                <w:rFonts w:ascii="仿宋_GB2312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kern w:val="0"/>
                <w:sz w:val="30"/>
                <w:szCs w:val="30"/>
              </w:rPr>
              <w:t>名校长</w:t>
            </w:r>
            <w:r>
              <w:rPr>
                <w:rFonts w:ascii="仿宋_GB2312" w:eastAsia="仿宋_GB2312" w:hAnsi="宋体" w:hint="eastAsia"/>
                <w:b/>
                <w:kern w:val="0"/>
                <w:sz w:val="32"/>
                <w:szCs w:val="32"/>
              </w:rPr>
              <w:t>工作室领衔人</w:t>
            </w:r>
            <w:r>
              <w:rPr>
                <w:rFonts w:ascii="仿宋_GB2312" w:eastAsia="仿宋_GB2312" w:hint="eastAsia"/>
                <w:b/>
                <w:kern w:val="0"/>
                <w:sz w:val="30"/>
                <w:szCs w:val="30"/>
              </w:rPr>
              <w:t>（名）</w:t>
            </w:r>
          </w:p>
        </w:tc>
      </w:tr>
      <w:tr w:rsidR="00221F8E">
        <w:trPr>
          <w:trHeight w:val="555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1F8E" w:rsidRDefault="001F1B6F">
            <w:pPr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枞阳县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1F8E" w:rsidRDefault="001F1B6F">
            <w:pPr>
              <w:widowControl/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1F8E" w:rsidRDefault="001F1B6F">
            <w:pPr>
              <w:widowControl/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4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1F8E" w:rsidRDefault="001F1B6F">
            <w:pPr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2</w:t>
            </w:r>
          </w:p>
        </w:tc>
      </w:tr>
      <w:tr w:rsidR="00221F8E">
        <w:trPr>
          <w:trHeight w:val="555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1F8E" w:rsidRDefault="001F1B6F">
            <w:pPr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lastRenderedPageBreak/>
              <w:t>铜官区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1F8E" w:rsidRDefault="001F1B6F">
            <w:pPr>
              <w:widowControl/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3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221F8E" w:rsidRDefault="001F1B6F">
            <w:pPr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3</w:t>
            </w:r>
          </w:p>
        </w:tc>
        <w:tc>
          <w:tcPr>
            <w:tcW w:w="2132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221F8E" w:rsidRDefault="001F1B6F">
            <w:pPr>
              <w:spacing w:line="560" w:lineRule="exact"/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1</w:t>
            </w:r>
          </w:p>
        </w:tc>
      </w:tr>
      <w:tr w:rsidR="00221F8E">
        <w:trPr>
          <w:trHeight w:val="555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1F8E" w:rsidRDefault="001F1B6F">
            <w:pPr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义安区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1F8E" w:rsidRDefault="001F1B6F">
            <w:pPr>
              <w:widowControl/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3</w:t>
            </w:r>
          </w:p>
        </w:tc>
        <w:tc>
          <w:tcPr>
            <w:tcW w:w="2188" w:type="dxa"/>
            <w:tcBorders>
              <w:left w:val="nil"/>
              <w:right w:val="single" w:sz="4" w:space="0" w:color="auto"/>
            </w:tcBorders>
            <w:noWrap/>
            <w:vAlign w:val="center"/>
          </w:tcPr>
          <w:p w:rsidR="00221F8E" w:rsidRDefault="001F1B6F">
            <w:pPr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2</w:t>
            </w:r>
          </w:p>
        </w:tc>
        <w:tc>
          <w:tcPr>
            <w:tcW w:w="2132" w:type="dxa"/>
            <w:tcBorders>
              <w:left w:val="nil"/>
              <w:right w:val="single" w:sz="4" w:space="0" w:color="auto"/>
            </w:tcBorders>
            <w:noWrap/>
            <w:vAlign w:val="center"/>
          </w:tcPr>
          <w:p w:rsidR="00221F8E" w:rsidRDefault="001F1B6F">
            <w:pPr>
              <w:spacing w:line="560" w:lineRule="exact"/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1</w:t>
            </w:r>
          </w:p>
        </w:tc>
      </w:tr>
      <w:tr w:rsidR="00221F8E">
        <w:trPr>
          <w:trHeight w:val="555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1F8E" w:rsidRDefault="001F1B6F">
            <w:pPr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郊 区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1F8E" w:rsidRDefault="001F1B6F">
            <w:pPr>
              <w:widowControl/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2</w:t>
            </w:r>
          </w:p>
        </w:tc>
        <w:tc>
          <w:tcPr>
            <w:tcW w:w="2188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1F8E" w:rsidRDefault="001F1B6F">
            <w:pPr>
              <w:widowControl/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2</w:t>
            </w:r>
          </w:p>
        </w:tc>
        <w:tc>
          <w:tcPr>
            <w:tcW w:w="2132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1F8E" w:rsidRDefault="001F1B6F">
            <w:pPr>
              <w:widowControl/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1</w:t>
            </w:r>
          </w:p>
        </w:tc>
      </w:tr>
      <w:tr w:rsidR="00221F8E">
        <w:trPr>
          <w:trHeight w:val="555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1F8E" w:rsidRDefault="001F1B6F">
            <w:pPr>
              <w:spacing w:line="560" w:lineRule="exact"/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市直学校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1F8E" w:rsidRDefault="001F1B6F">
            <w:pPr>
              <w:spacing w:line="560" w:lineRule="exact"/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1F8E" w:rsidRDefault="001F1B6F">
            <w:pPr>
              <w:spacing w:line="560" w:lineRule="exact"/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4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1F8E" w:rsidRDefault="001F1B6F">
            <w:pPr>
              <w:widowControl/>
              <w:jc w:val="center"/>
              <w:rPr>
                <w:rFonts w:ascii="仿宋_GB2312" w:eastAsia="仿宋_GB2312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cs="宋体" w:hint="eastAsia"/>
                <w:kern w:val="0"/>
                <w:sz w:val="30"/>
                <w:szCs w:val="30"/>
              </w:rPr>
              <w:t>2</w:t>
            </w:r>
          </w:p>
        </w:tc>
      </w:tr>
    </w:tbl>
    <w:p w:rsidR="00221F8E" w:rsidRDefault="001F1B6F">
      <w:pPr>
        <w:widowControl/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ascii="黑体" w:eastAsia="黑体" w:hAnsi="宋体" w:hint="eastAsia"/>
          <w:kern w:val="0"/>
          <w:sz w:val="32"/>
          <w:szCs w:val="32"/>
        </w:rPr>
        <w:t>三、评选程序</w:t>
      </w:r>
    </w:p>
    <w:p w:rsidR="00221F8E" w:rsidRDefault="001F1B6F">
      <w:pPr>
        <w:spacing w:line="560" w:lineRule="exact"/>
        <w:ind w:firstLineChars="200" w:firstLine="643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楷体_GB2312" w:eastAsia="楷体_GB2312" w:hint="eastAsia"/>
          <w:b/>
          <w:bCs/>
          <w:kern w:val="0"/>
          <w:sz w:val="32"/>
          <w:szCs w:val="32"/>
        </w:rPr>
        <w:t>（一）个人申报。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名教师、名班主任、名校长要切实发挥示范引领作用，主动对照《铜陵市教体局关于印发&lt;铜陵市中小学幼儿园名教师工作室建设与管理办法（暂行）&gt;等三个文件的通知》（铜教体〔2019〕12号）文件，积极申报工作室领衔人。</w:t>
      </w:r>
    </w:p>
    <w:p w:rsidR="00221F8E" w:rsidRDefault="001F1B6F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int="eastAsia"/>
          <w:b/>
          <w:bCs/>
          <w:kern w:val="0"/>
          <w:sz w:val="32"/>
          <w:szCs w:val="32"/>
        </w:rPr>
        <w:t>（二）初评审核。</w:t>
      </w:r>
      <w:r>
        <w:rPr>
          <w:rFonts w:ascii="楷体_GB2312" w:eastAsia="楷体_GB2312" w:hint="eastAsia"/>
          <w:bCs/>
          <w:kern w:val="0"/>
          <w:sz w:val="32"/>
          <w:szCs w:val="32"/>
        </w:rPr>
        <w:t>各</w:t>
      </w:r>
      <w:r>
        <w:rPr>
          <w:rFonts w:ascii="仿宋_GB2312" w:eastAsia="仿宋_GB2312" w:hint="eastAsia"/>
          <w:sz w:val="32"/>
          <w:szCs w:val="32"/>
        </w:rPr>
        <w:t>教育主管部门根据工作室领衔人申报条件及分配名额，对申报人进行综合考核，经公示3天无异议后将相关材料报市教体局评选办。凡涉及有偿补课经举报查实或师德师风等方面受到处理的、有违法违纪情形的，实行一票否决。</w:t>
      </w:r>
    </w:p>
    <w:p w:rsidR="00221F8E" w:rsidRDefault="001F1B6F">
      <w:pPr>
        <w:spacing w:line="59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int="eastAsia"/>
          <w:b/>
          <w:bCs/>
          <w:kern w:val="0"/>
          <w:sz w:val="32"/>
          <w:szCs w:val="32"/>
        </w:rPr>
        <w:t>（三）审定公示。</w:t>
      </w:r>
      <w:r>
        <w:rPr>
          <w:rFonts w:ascii="仿宋_GB2312" w:eastAsia="仿宋_GB2312" w:hint="eastAsia"/>
          <w:sz w:val="32"/>
          <w:szCs w:val="32"/>
        </w:rPr>
        <w:t>市教体局评选办对各教育主管部门推荐的领衔人人选，组织相关专家进行全面、严格审核。审核通过后，上报局首届“名教师、名班主任、名校长”工作室领衔人评选工作领导小组，经审定后在市级媒体上进行公示，公示时间为3天。</w:t>
      </w:r>
    </w:p>
    <w:p w:rsidR="00221F8E" w:rsidRDefault="001F1B6F">
      <w:pPr>
        <w:spacing w:line="560" w:lineRule="exact"/>
        <w:ind w:firstLineChars="196" w:firstLine="630"/>
        <w:rPr>
          <w:rFonts w:ascii="楷体_GB2312" w:eastAsia="楷体_GB2312"/>
          <w:b/>
          <w:bCs/>
          <w:kern w:val="0"/>
          <w:sz w:val="32"/>
          <w:szCs w:val="32"/>
        </w:rPr>
      </w:pPr>
      <w:r>
        <w:rPr>
          <w:rFonts w:ascii="楷体_GB2312" w:eastAsia="楷体_GB2312" w:hint="eastAsia"/>
          <w:b/>
          <w:bCs/>
          <w:kern w:val="0"/>
          <w:sz w:val="32"/>
          <w:szCs w:val="32"/>
        </w:rPr>
        <w:t>（四）命名授牌。</w:t>
      </w:r>
      <w:r>
        <w:rPr>
          <w:rFonts w:ascii="仿宋_GB2312" w:eastAsia="仿宋_GB2312" w:hint="eastAsia"/>
          <w:sz w:val="32"/>
          <w:szCs w:val="32"/>
        </w:rPr>
        <w:t>由铜陵市教育现代化推进工作领导小组</w:t>
      </w:r>
      <w:r>
        <w:rPr>
          <w:rFonts w:ascii="仿宋_GB2312" w:eastAsia="仿宋_GB2312" w:hAnsi="宋体" w:hint="eastAsia"/>
          <w:kern w:val="0"/>
          <w:sz w:val="32"/>
          <w:szCs w:val="32"/>
        </w:rPr>
        <w:t>发文，以领衔人姓名命名工作室名称，适时召开命名会议，并授予标识牌，通过</w:t>
      </w:r>
      <w:r>
        <w:rPr>
          <w:rFonts w:ascii="仿宋_GB2312" w:eastAsia="仿宋_GB2312" w:hAnsi="Arial" w:cs="Arial" w:hint="eastAsia"/>
          <w:sz w:val="32"/>
          <w:szCs w:val="32"/>
        </w:rPr>
        <w:t>新闻媒体广泛宣传。</w:t>
      </w:r>
    </w:p>
    <w:p w:rsidR="00221F8E" w:rsidRDefault="001F1B6F">
      <w:pPr>
        <w:spacing w:line="560" w:lineRule="exact"/>
        <w:ind w:firstLineChars="196" w:firstLine="627"/>
        <w:rPr>
          <w:rFonts w:ascii="黑体" w:eastAsia="黑体" w:hAnsi="宋体"/>
          <w:kern w:val="0"/>
          <w:sz w:val="32"/>
          <w:szCs w:val="32"/>
        </w:rPr>
      </w:pPr>
      <w:r>
        <w:rPr>
          <w:rFonts w:ascii="黑体" w:eastAsia="黑体" w:hAnsi="宋体" w:hint="eastAsia"/>
          <w:kern w:val="0"/>
          <w:sz w:val="32"/>
          <w:szCs w:val="32"/>
        </w:rPr>
        <w:t>四、相关要求</w:t>
      </w:r>
    </w:p>
    <w:p w:rsidR="00221F8E" w:rsidRDefault="001F1B6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1.坚持师德为先、</w:t>
      </w:r>
      <w:r>
        <w:rPr>
          <w:rFonts w:ascii="仿宋_GB2312" w:eastAsia="仿宋_GB2312" w:hint="eastAsia"/>
          <w:sz w:val="32"/>
          <w:szCs w:val="32"/>
        </w:rPr>
        <w:t>实事求是、宁缺勿滥的原则，层层把关，</w:t>
      </w:r>
      <w:r>
        <w:rPr>
          <w:rFonts w:ascii="仿宋_GB2312" w:eastAsia="仿宋_GB2312" w:hint="eastAsia"/>
          <w:sz w:val="32"/>
          <w:szCs w:val="32"/>
        </w:rPr>
        <w:lastRenderedPageBreak/>
        <w:t>确保公开、公正。要坚持务实高效，简化材料，切实减轻基层负担。</w:t>
      </w:r>
    </w:p>
    <w:p w:rsidR="00221F8E" w:rsidRDefault="001F1B6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材料要求及时间：推荐人选申报表（一式三份，附件1）和推荐人选情况汇总表（一份，附件2）。纸质材料于8月8--9日上报市教体局评选办（原体育局办公楼一楼2号办公室），电子文档以“单位+工作室名称”为名发送至邮箱</w:t>
      </w:r>
      <w:r>
        <w:rPr>
          <w:rFonts w:ascii="仿宋_GB2312" w:eastAsia="仿宋_GB2312"/>
          <w:sz w:val="32"/>
          <w:szCs w:val="32"/>
        </w:rPr>
        <w:t>r</w:t>
      </w:r>
      <w:r>
        <w:rPr>
          <w:rFonts w:ascii="仿宋_GB2312" w:eastAsia="仿宋_GB2312" w:hint="eastAsia"/>
          <w:sz w:val="32"/>
          <w:szCs w:val="32"/>
        </w:rPr>
        <w:t>l</w:t>
      </w:r>
      <w:r>
        <w:rPr>
          <w:rFonts w:ascii="仿宋_GB2312" w:eastAsia="仿宋_GB2312"/>
          <w:sz w:val="32"/>
          <w:szCs w:val="32"/>
        </w:rPr>
        <w:t>m0808@126.com</w:t>
      </w:r>
      <w:r>
        <w:rPr>
          <w:rFonts w:ascii="仿宋_GB2312" w:eastAsia="仿宋_GB2312" w:hint="eastAsia"/>
          <w:sz w:val="32"/>
          <w:szCs w:val="32"/>
        </w:rPr>
        <w:t>,联系电话:2826190。</w:t>
      </w:r>
    </w:p>
    <w:p w:rsidR="00221F8E" w:rsidRDefault="00221F8E">
      <w:pPr>
        <w:spacing w:line="560" w:lineRule="exact"/>
      </w:pPr>
    </w:p>
    <w:p w:rsidR="00221F8E" w:rsidRDefault="00221F8E">
      <w:pPr>
        <w:spacing w:line="560" w:lineRule="exact"/>
        <w:rPr>
          <w:rFonts w:ascii="仿宋_GB2312" w:eastAsia="仿宋_GB2312" w:hAnsi="宋体"/>
          <w:kern w:val="0"/>
          <w:sz w:val="32"/>
          <w:szCs w:val="32"/>
        </w:rPr>
      </w:pPr>
    </w:p>
    <w:p w:rsidR="00221F8E" w:rsidRDefault="001F1B6F">
      <w:pPr>
        <w:spacing w:line="560" w:lineRule="exact"/>
        <w:ind w:leftChars="304" w:left="1918" w:hangingChars="400" w:hanging="1280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附件：1.铜陵市首届名教师、名班主任、名校长工作室领衔人推荐人选申报表</w:t>
      </w:r>
    </w:p>
    <w:p w:rsidR="00221F8E" w:rsidRDefault="001F1B6F">
      <w:pPr>
        <w:spacing w:line="560" w:lineRule="exact"/>
        <w:ind w:leftChars="760" w:left="1916" w:hangingChars="100" w:hanging="320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2.铜陵市首届名教师、名班主任、名校长工作室领衔人推荐人选情况汇总表</w:t>
      </w:r>
    </w:p>
    <w:p w:rsidR="00221F8E" w:rsidRDefault="00221F8E">
      <w:pPr>
        <w:spacing w:line="56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</w:p>
    <w:p w:rsidR="00221F8E" w:rsidRDefault="00221F8E">
      <w:pPr>
        <w:spacing w:line="56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</w:p>
    <w:p w:rsidR="00221F8E" w:rsidRDefault="00221F8E">
      <w:pPr>
        <w:spacing w:line="56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</w:p>
    <w:p w:rsidR="00221F8E" w:rsidRDefault="001F1B6F" w:rsidP="003267E5">
      <w:pPr>
        <w:wordWrap w:val="0"/>
        <w:spacing w:line="450" w:lineRule="auto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 xml:space="preserve"> 2019年5月</w:t>
      </w:r>
      <w:r w:rsidR="00B85FE8">
        <w:rPr>
          <w:rFonts w:ascii="仿宋_GB2312" w:eastAsia="仿宋_GB2312" w:hAnsi="宋体" w:hint="eastAsia"/>
          <w:kern w:val="0"/>
          <w:sz w:val="32"/>
          <w:szCs w:val="32"/>
        </w:rPr>
        <w:t>23</w:t>
      </w:r>
      <w:r>
        <w:rPr>
          <w:rFonts w:ascii="仿宋_GB2312" w:eastAsia="仿宋_GB2312" w:hAnsi="宋体" w:hint="eastAsia"/>
          <w:kern w:val="0"/>
          <w:sz w:val="32"/>
          <w:szCs w:val="32"/>
        </w:rPr>
        <w:t>日</w:t>
      </w:r>
      <w:r w:rsidR="003267E5">
        <w:rPr>
          <w:rFonts w:ascii="仿宋_GB2312" w:eastAsia="仿宋_GB2312" w:hAnsi="宋体" w:hint="eastAsia"/>
          <w:kern w:val="0"/>
          <w:sz w:val="32"/>
          <w:szCs w:val="32"/>
        </w:rPr>
        <w:t xml:space="preserve">    </w:t>
      </w:r>
    </w:p>
    <w:p w:rsidR="00221F8E" w:rsidRDefault="00221F8E" w:rsidP="003267E5">
      <w:pPr>
        <w:spacing w:line="450" w:lineRule="auto"/>
        <w:rPr>
          <w:rFonts w:ascii="方正仿宋_GBK" w:eastAsia="方正仿宋_GBK"/>
          <w:sz w:val="32"/>
          <w:szCs w:val="32"/>
        </w:rPr>
      </w:pPr>
    </w:p>
    <w:p w:rsidR="00B85FE8" w:rsidRDefault="00B85FE8" w:rsidP="00B85FE8">
      <w:pPr>
        <w:spacing w:line="450" w:lineRule="auto"/>
        <w:rPr>
          <w:rFonts w:ascii="方正仿宋_GBK" w:eastAsia="方正仿宋_GBK"/>
          <w:sz w:val="32"/>
          <w:szCs w:val="32"/>
        </w:rPr>
      </w:pPr>
    </w:p>
    <w:p w:rsidR="00221F8E" w:rsidRDefault="00221F8E">
      <w:pPr>
        <w:spacing w:line="450" w:lineRule="auto"/>
        <w:rPr>
          <w:rFonts w:ascii="方正仿宋_GBK" w:eastAsia="方正仿宋_GBK"/>
          <w:sz w:val="32"/>
          <w:szCs w:val="32"/>
        </w:rPr>
      </w:pPr>
    </w:p>
    <w:tbl>
      <w:tblPr>
        <w:tblW w:w="8792" w:type="dxa"/>
        <w:tblInd w:w="-72" w:type="dxa"/>
        <w:tblBorders>
          <w:top w:val="single" w:sz="4" w:space="0" w:color="auto"/>
          <w:bottom w:val="single" w:sz="4" w:space="0" w:color="auto"/>
        </w:tblBorders>
        <w:tblLayout w:type="fixed"/>
        <w:tblLook w:val="04A0"/>
      </w:tblPr>
      <w:tblGrid>
        <w:gridCol w:w="4432"/>
        <w:gridCol w:w="4360"/>
      </w:tblGrid>
      <w:tr w:rsidR="00221F8E">
        <w:tc>
          <w:tcPr>
            <w:tcW w:w="4432" w:type="dxa"/>
            <w:noWrap/>
          </w:tcPr>
          <w:p w:rsidR="00221F8E" w:rsidRDefault="001F1B6F">
            <w:pPr>
              <w:spacing w:line="450" w:lineRule="auto"/>
              <w:jc w:val="left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铜陵市教育和体育局办公室</w:t>
            </w:r>
          </w:p>
        </w:tc>
        <w:tc>
          <w:tcPr>
            <w:tcW w:w="4360" w:type="dxa"/>
            <w:noWrap/>
          </w:tcPr>
          <w:p w:rsidR="00221F8E" w:rsidRDefault="00B85FE8">
            <w:pPr>
              <w:spacing w:line="450" w:lineRule="auto"/>
              <w:jc w:val="right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 xml:space="preserve"> 2019年5月23日</w:t>
            </w:r>
            <w:r w:rsidR="001F1B6F">
              <w:rPr>
                <w:rFonts w:ascii="方正仿宋_GBK" w:eastAsia="方正仿宋_GBK" w:hint="eastAsia"/>
                <w:sz w:val="32"/>
                <w:szCs w:val="32"/>
              </w:rPr>
              <w:t>发</w:t>
            </w:r>
          </w:p>
        </w:tc>
      </w:tr>
    </w:tbl>
    <w:p w:rsidR="00221F8E" w:rsidRDefault="00221F8E" w:rsidP="00B85FE8">
      <w:pPr>
        <w:spacing w:line="450" w:lineRule="auto"/>
        <w:ind w:right="320"/>
        <w:jc w:val="right"/>
        <w:rPr>
          <w:rFonts w:ascii="方正仿宋_GBK" w:eastAsia="方正仿宋_GBK"/>
          <w:sz w:val="32"/>
          <w:szCs w:val="32"/>
        </w:rPr>
      </w:pPr>
    </w:p>
    <w:sectPr w:rsidR="00221F8E" w:rsidSect="00221F8E">
      <w:footerReference w:type="even" r:id="rId8"/>
      <w:footerReference w:type="default" r:id="rId9"/>
      <w:pgSz w:w="11906" w:h="16838"/>
      <w:pgMar w:top="1928" w:right="1361" w:bottom="1701" w:left="1588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F8E" w:rsidRDefault="00221F8E" w:rsidP="00221F8E">
      <w:r>
        <w:separator/>
      </w:r>
    </w:p>
  </w:endnote>
  <w:endnote w:type="continuationSeparator" w:id="1">
    <w:p w:rsidR="00221F8E" w:rsidRDefault="00221F8E" w:rsidP="00221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黑体-繁"/>
    <w:charset w:val="86"/>
    <w:family w:val="modern"/>
    <w:pitch w:val="fixed"/>
    <w:sig w:usb0="00000000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F8E" w:rsidRDefault="003C0FB6">
    <w:pPr>
      <w:pStyle w:val="a3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1F1B6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21F8E" w:rsidRDefault="00221F8E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F8E" w:rsidRDefault="001F1B6F">
    <w:pPr>
      <w:pStyle w:val="a3"/>
      <w:framePr w:wrap="around" w:vAnchor="text" w:hAnchor="margin" w:xAlign="outside" w:y="1"/>
      <w:jc w:val="center"/>
      <w:rPr>
        <w:rStyle w:val="a6"/>
        <w:sz w:val="32"/>
        <w:szCs w:val="32"/>
      </w:rPr>
    </w:pPr>
    <w:r>
      <w:rPr>
        <w:rStyle w:val="a6"/>
        <w:rFonts w:hint="eastAsia"/>
        <w:sz w:val="32"/>
        <w:szCs w:val="32"/>
      </w:rPr>
      <w:t>—</w:t>
    </w:r>
    <w:r>
      <w:rPr>
        <w:rStyle w:val="a6"/>
        <w:rFonts w:hint="eastAsia"/>
        <w:sz w:val="32"/>
        <w:szCs w:val="32"/>
      </w:rPr>
      <w:t xml:space="preserve"> </w:t>
    </w:r>
    <w:r w:rsidR="003C0FB6">
      <w:rPr>
        <w:rStyle w:val="a6"/>
        <w:sz w:val="32"/>
        <w:szCs w:val="32"/>
      </w:rPr>
      <w:fldChar w:fldCharType="begin"/>
    </w:r>
    <w:r>
      <w:rPr>
        <w:rStyle w:val="a6"/>
        <w:sz w:val="32"/>
        <w:szCs w:val="32"/>
      </w:rPr>
      <w:instrText xml:space="preserve">PAGE  </w:instrText>
    </w:r>
    <w:r w:rsidR="003C0FB6">
      <w:rPr>
        <w:rStyle w:val="a6"/>
        <w:sz w:val="32"/>
        <w:szCs w:val="32"/>
      </w:rPr>
      <w:fldChar w:fldCharType="separate"/>
    </w:r>
    <w:r w:rsidR="00487324">
      <w:rPr>
        <w:rStyle w:val="a6"/>
        <w:noProof/>
        <w:sz w:val="32"/>
        <w:szCs w:val="32"/>
      </w:rPr>
      <w:t>1</w:t>
    </w:r>
    <w:r w:rsidR="003C0FB6">
      <w:rPr>
        <w:rStyle w:val="a6"/>
        <w:sz w:val="32"/>
        <w:szCs w:val="32"/>
      </w:rPr>
      <w:fldChar w:fldCharType="end"/>
    </w:r>
    <w:r>
      <w:rPr>
        <w:rStyle w:val="a6"/>
        <w:rFonts w:hint="eastAsia"/>
        <w:sz w:val="32"/>
        <w:szCs w:val="32"/>
      </w:rPr>
      <w:t xml:space="preserve"> </w:t>
    </w:r>
    <w:r>
      <w:rPr>
        <w:rStyle w:val="a6"/>
        <w:rFonts w:hint="eastAsia"/>
        <w:sz w:val="32"/>
        <w:szCs w:val="32"/>
      </w:rPr>
      <w:t>—</w:t>
    </w:r>
  </w:p>
  <w:p w:rsidR="00221F8E" w:rsidRDefault="00221F8E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F8E" w:rsidRDefault="00221F8E" w:rsidP="00221F8E">
      <w:r>
        <w:separator/>
      </w:r>
    </w:p>
  </w:footnote>
  <w:footnote w:type="continuationSeparator" w:id="1">
    <w:p w:rsidR="00221F8E" w:rsidRDefault="00221F8E" w:rsidP="00221F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10C7"/>
    <w:rsid w:val="00016A79"/>
    <w:rsid w:val="000273BC"/>
    <w:rsid w:val="0003658F"/>
    <w:rsid w:val="0004341D"/>
    <w:rsid w:val="000440BF"/>
    <w:rsid w:val="00045DBB"/>
    <w:rsid w:val="000778F8"/>
    <w:rsid w:val="000B4DE9"/>
    <w:rsid w:val="000D6FE8"/>
    <w:rsid w:val="001228D1"/>
    <w:rsid w:val="0013770C"/>
    <w:rsid w:val="00165E61"/>
    <w:rsid w:val="001C4D16"/>
    <w:rsid w:val="001F1B6F"/>
    <w:rsid w:val="00221F8E"/>
    <w:rsid w:val="00237432"/>
    <w:rsid w:val="00263D00"/>
    <w:rsid w:val="00265EF7"/>
    <w:rsid w:val="00297A07"/>
    <w:rsid w:val="002A10C7"/>
    <w:rsid w:val="00301894"/>
    <w:rsid w:val="003267E5"/>
    <w:rsid w:val="003A5683"/>
    <w:rsid w:val="003C0FB6"/>
    <w:rsid w:val="003C17C7"/>
    <w:rsid w:val="0040141C"/>
    <w:rsid w:val="004147B9"/>
    <w:rsid w:val="00475385"/>
    <w:rsid w:val="00487324"/>
    <w:rsid w:val="004930DA"/>
    <w:rsid w:val="004C1F3E"/>
    <w:rsid w:val="004D5A21"/>
    <w:rsid w:val="00500E37"/>
    <w:rsid w:val="0050586C"/>
    <w:rsid w:val="0051127D"/>
    <w:rsid w:val="0051284B"/>
    <w:rsid w:val="00513902"/>
    <w:rsid w:val="00550981"/>
    <w:rsid w:val="00555F58"/>
    <w:rsid w:val="00581A97"/>
    <w:rsid w:val="005B6024"/>
    <w:rsid w:val="005D5232"/>
    <w:rsid w:val="00606826"/>
    <w:rsid w:val="00646729"/>
    <w:rsid w:val="00666870"/>
    <w:rsid w:val="00693F85"/>
    <w:rsid w:val="006B0365"/>
    <w:rsid w:val="006F5FD5"/>
    <w:rsid w:val="0077547E"/>
    <w:rsid w:val="00782143"/>
    <w:rsid w:val="007C66CF"/>
    <w:rsid w:val="00812E15"/>
    <w:rsid w:val="008234AC"/>
    <w:rsid w:val="00825DE0"/>
    <w:rsid w:val="008631E9"/>
    <w:rsid w:val="008918D6"/>
    <w:rsid w:val="008B1219"/>
    <w:rsid w:val="008F4FE7"/>
    <w:rsid w:val="0094649E"/>
    <w:rsid w:val="00947478"/>
    <w:rsid w:val="00955A9F"/>
    <w:rsid w:val="00960CC8"/>
    <w:rsid w:val="009D0C7A"/>
    <w:rsid w:val="00A10A20"/>
    <w:rsid w:val="00A16C75"/>
    <w:rsid w:val="00A5558A"/>
    <w:rsid w:val="00AA3F3E"/>
    <w:rsid w:val="00AC33DC"/>
    <w:rsid w:val="00B508A2"/>
    <w:rsid w:val="00B85FE8"/>
    <w:rsid w:val="00BB0E19"/>
    <w:rsid w:val="00C2575D"/>
    <w:rsid w:val="00C67628"/>
    <w:rsid w:val="00C9516A"/>
    <w:rsid w:val="00CB620D"/>
    <w:rsid w:val="00CC2A2E"/>
    <w:rsid w:val="00CC5EB5"/>
    <w:rsid w:val="00D04C4B"/>
    <w:rsid w:val="00D052FF"/>
    <w:rsid w:val="00D6336D"/>
    <w:rsid w:val="00D82F5C"/>
    <w:rsid w:val="00D91B04"/>
    <w:rsid w:val="00DA65D2"/>
    <w:rsid w:val="00DD43FC"/>
    <w:rsid w:val="00DF146F"/>
    <w:rsid w:val="00E02656"/>
    <w:rsid w:val="00E40881"/>
    <w:rsid w:val="00E669AA"/>
    <w:rsid w:val="00E72632"/>
    <w:rsid w:val="00E85320"/>
    <w:rsid w:val="00EE4CE3"/>
    <w:rsid w:val="00EF27C3"/>
    <w:rsid w:val="00F735DC"/>
    <w:rsid w:val="00F95D02"/>
    <w:rsid w:val="00FA037B"/>
    <w:rsid w:val="00FB60CB"/>
    <w:rsid w:val="09F52BD1"/>
    <w:rsid w:val="39387BB3"/>
    <w:rsid w:val="67AC7E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 fillcolor="white">
      <v:fill color="white"/>
    </o:shapedefaults>
    <o:shapelayout v:ext="edit">
      <o:idmap v:ext="edit" data="1"/>
      <o:rules v:ext="edit">
        <o:r id="V:Rule2" type="connector" idref="#自选图形 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F8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21F8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21F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221F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221F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qFormat/>
    <w:rsid w:val="00221F8E"/>
  </w:style>
  <w:style w:type="character" w:customStyle="1" w:styleId="Char0">
    <w:name w:val="页眉 Char"/>
    <w:basedOn w:val="a0"/>
    <w:link w:val="a4"/>
    <w:uiPriority w:val="99"/>
    <w:semiHidden/>
    <w:qFormat/>
    <w:rsid w:val="00221F8E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21F8E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221F8E"/>
    <w:rPr>
      <w:b/>
      <w:bCs/>
      <w:kern w:val="44"/>
      <w:sz w:val="44"/>
      <w:szCs w:val="44"/>
    </w:rPr>
  </w:style>
  <w:style w:type="paragraph" w:styleId="a7">
    <w:name w:val="Balloon Text"/>
    <w:basedOn w:val="a"/>
    <w:link w:val="Char1"/>
    <w:uiPriority w:val="99"/>
    <w:semiHidden/>
    <w:unhideWhenUsed/>
    <w:rsid w:val="001F1B6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F1B6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222</Words>
  <Characters>1268</Characters>
  <Application>Microsoft Office Word</Application>
  <DocSecurity>0</DocSecurity>
  <Lines>10</Lines>
  <Paragraphs>2</Paragraphs>
  <ScaleCrop>false</ScaleCrop>
  <Company>微软中国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scsadcasd</dc:title>
  <dc:creator>微软用户</dc:creator>
  <cp:lastModifiedBy>教育局办公室收文员</cp:lastModifiedBy>
  <cp:revision>2</cp:revision>
  <cp:lastPrinted>2014-01-03T10:38:00Z</cp:lastPrinted>
  <dcterms:created xsi:type="dcterms:W3CDTF">2019-05-23T03:30:00Z</dcterms:created>
  <dcterms:modified xsi:type="dcterms:W3CDTF">2019-05-23T03:30:00Z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